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69D" w:rsidRDefault="00C877F8">
      <w:pPr>
        <w:pStyle w:val="11"/>
        <w:tabs>
          <w:tab w:val="left" w:pos="1357"/>
          <w:tab w:val="left" w:pos="1358"/>
          <w:tab w:val="left" w:pos="2844"/>
          <w:tab w:val="left" w:pos="4345"/>
          <w:tab w:val="left" w:pos="5588"/>
          <w:tab w:val="left" w:pos="7516"/>
        </w:tabs>
        <w:spacing w:before="0"/>
        <w:ind w:left="0"/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Портфолио</w:t>
      </w:r>
    </w:p>
    <w:p w:rsidR="004E069D" w:rsidRDefault="00940B13">
      <w:pPr>
        <w:pStyle w:val="11"/>
        <w:tabs>
          <w:tab w:val="left" w:pos="1357"/>
          <w:tab w:val="left" w:pos="1358"/>
          <w:tab w:val="left" w:pos="2844"/>
          <w:tab w:val="left" w:pos="4345"/>
          <w:tab w:val="left" w:pos="5588"/>
          <w:tab w:val="left" w:pos="7516"/>
        </w:tabs>
        <w:spacing w:before="0"/>
        <w:ind w:left="0"/>
        <w:jc w:val="center"/>
        <w:rPr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18pt;margin-top:2pt;width:82.9pt;height:111.85pt;z-index:-251658752;mso-wrap-distance-left:9pt;mso-wrap-distance-right:9pt;mso-width-relative:page;mso-height-relative:page" wrapcoords="-171 0 -171 21473 21600 21473 21600 0 -171 0">
            <v:imagedata r:id="rId8" o:title="Gordeev"/>
            <w10:wrap type="tight"/>
          </v:shape>
        </w:pict>
      </w:r>
    </w:p>
    <w:p w:rsidR="004E069D" w:rsidRDefault="00C877F8">
      <w:pPr>
        <w:pStyle w:val="11"/>
        <w:tabs>
          <w:tab w:val="left" w:pos="1357"/>
          <w:tab w:val="left" w:pos="1358"/>
          <w:tab w:val="left" w:pos="2844"/>
          <w:tab w:val="left" w:pos="4345"/>
          <w:tab w:val="left" w:pos="5588"/>
          <w:tab w:val="left" w:pos="7516"/>
        </w:tabs>
        <w:spacing w:before="0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Гордеев Иван Сергеевич</w:t>
      </w:r>
    </w:p>
    <w:p w:rsidR="004E069D" w:rsidRDefault="00C877F8">
      <w:pPr>
        <w:tabs>
          <w:tab w:val="left" w:pos="110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год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рождения: 1996</w:t>
      </w:r>
    </w:p>
    <w:p w:rsidR="004E069D" w:rsidRDefault="00C877F8">
      <w:pPr>
        <w:tabs>
          <w:tab w:val="left" w:pos="110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направление: 03.04.02 ФИЗИКА</w:t>
      </w:r>
    </w:p>
    <w:p w:rsidR="004E069D" w:rsidRDefault="00C877F8">
      <w:pPr>
        <w:pStyle w:val="a6"/>
        <w:tabs>
          <w:tab w:val="left" w:pos="1102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- профиль программы: Радиационная биофизика и астробиология</w:t>
      </w:r>
    </w:p>
    <w:p w:rsidR="004E069D" w:rsidRDefault="004E069D">
      <w:pPr>
        <w:pStyle w:val="a6"/>
        <w:tabs>
          <w:tab w:val="left" w:pos="1102"/>
        </w:tabs>
        <w:ind w:left="0" w:firstLine="0"/>
        <w:rPr>
          <w:sz w:val="28"/>
          <w:szCs w:val="28"/>
        </w:rPr>
      </w:pPr>
    </w:p>
    <w:p w:rsidR="004E069D" w:rsidRDefault="004E069D">
      <w:pPr>
        <w:pStyle w:val="a6"/>
        <w:tabs>
          <w:tab w:val="left" w:pos="1273"/>
          <w:tab w:val="left" w:pos="1274"/>
          <w:tab w:val="left" w:pos="2251"/>
          <w:tab w:val="left" w:pos="2997"/>
          <w:tab w:val="left" w:pos="4688"/>
          <w:tab w:val="left" w:pos="5715"/>
          <w:tab w:val="left" w:pos="7294"/>
          <w:tab w:val="left" w:pos="8504"/>
          <w:tab w:val="left" w:pos="9071"/>
          <w:tab w:val="left" w:pos="9461"/>
        </w:tabs>
        <w:ind w:left="0" w:firstLine="0"/>
        <w:rPr>
          <w:sz w:val="28"/>
          <w:szCs w:val="28"/>
        </w:rPr>
      </w:pPr>
    </w:p>
    <w:p w:rsidR="004E069D" w:rsidRDefault="00C877F8">
      <w:pPr>
        <w:pStyle w:val="a6"/>
        <w:tabs>
          <w:tab w:val="left" w:pos="1231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>Успеваемость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студента</w:t>
      </w:r>
    </w:p>
    <w:tbl>
      <w:tblPr>
        <w:tblStyle w:val="TableNormal1"/>
        <w:tblW w:w="9931" w:type="dxa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71"/>
        <w:gridCol w:w="3160"/>
      </w:tblGrid>
      <w:tr w:rsidR="004E069D">
        <w:trPr>
          <w:trHeight w:val="297"/>
        </w:trPr>
        <w:tc>
          <w:tcPr>
            <w:tcW w:w="6771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Успеваемость студента</w:t>
            </w:r>
          </w:p>
        </w:tc>
        <w:tc>
          <w:tcPr>
            <w:tcW w:w="3160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Средний балл оценок</w:t>
            </w:r>
          </w:p>
        </w:tc>
      </w:tr>
      <w:tr w:rsidR="004E069D">
        <w:trPr>
          <w:trHeight w:val="299"/>
        </w:trPr>
        <w:tc>
          <w:tcPr>
            <w:tcW w:w="6771" w:type="dxa"/>
          </w:tcPr>
          <w:p w:rsidR="004E069D" w:rsidRPr="00D707AB" w:rsidRDefault="00C877F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D707AB">
              <w:rPr>
                <w:sz w:val="24"/>
                <w:szCs w:val="24"/>
                <w:lang w:val="ru-RU"/>
              </w:rPr>
              <w:t>Успеваемость по дисциплинам учебного плана</w:t>
            </w:r>
          </w:p>
        </w:tc>
        <w:tc>
          <w:tcPr>
            <w:tcW w:w="3160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</w:t>
            </w:r>
          </w:p>
        </w:tc>
      </w:tr>
      <w:tr w:rsidR="004E069D">
        <w:trPr>
          <w:trHeight w:val="299"/>
        </w:trPr>
        <w:tc>
          <w:tcPr>
            <w:tcW w:w="6771" w:type="dxa"/>
          </w:tcPr>
          <w:p w:rsidR="004E069D" w:rsidRPr="00D707AB" w:rsidRDefault="00C877F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D707AB">
              <w:rPr>
                <w:sz w:val="24"/>
                <w:szCs w:val="24"/>
                <w:lang w:val="ru-RU"/>
              </w:rPr>
              <w:t>Успеваемости по дисциплинам специальности (профиля)</w:t>
            </w:r>
          </w:p>
        </w:tc>
        <w:tc>
          <w:tcPr>
            <w:tcW w:w="3160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</w:t>
            </w:r>
          </w:p>
        </w:tc>
      </w:tr>
      <w:tr w:rsidR="004E069D">
        <w:trPr>
          <w:trHeight w:val="299"/>
        </w:trPr>
        <w:tc>
          <w:tcPr>
            <w:tcW w:w="6771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Успеваемость по производственной практике</w:t>
            </w:r>
          </w:p>
        </w:tc>
        <w:tc>
          <w:tcPr>
            <w:tcW w:w="3160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</w:t>
            </w:r>
          </w:p>
        </w:tc>
      </w:tr>
    </w:tbl>
    <w:p w:rsidR="004E069D" w:rsidRDefault="004E069D">
      <w:pPr>
        <w:tabs>
          <w:tab w:val="left" w:pos="123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069D" w:rsidRDefault="00C877F8">
      <w:pPr>
        <w:pStyle w:val="a6"/>
        <w:tabs>
          <w:tab w:val="left" w:pos="1404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>Участие в научно-практических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конференциях</w:t>
      </w:r>
    </w:p>
    <w:tbl>
      <w:tblPr>
        <w:tblStyle w:val="TableNormal1"/>
        <w:tblW w:w="9931" w:type="dxa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3"/>
        <w:gridCol w:w="2735"/>
        <w:gridCol w:w="1699"/>
        <w:gridCol w:w="2412"/>
        <w:gridCol w:w="2592"/>
      </w:tblGrid>
      <w:tr w:rsidR="004E069D">
        <w:trPr>
          <w:trHeight w:val="1035"/>
        </w:trPr>
        <w:tc>
          <w:tcPr>
            <w:tcW w:w="493" w:type="dxa"/>
          </w:tcPr>
          <w:p w:rsidR="004E069D" w:rsidRDefault="004E069D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п/п</w:t>
            </w:r>
          </w:p>
        </w:tc>
        <w:tc>
          <w:tcPr>
            <w:tcW w:w="2735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 xml:space="preserve">Название </w:t>
            </w:r>
            <w:r>
              <w:rPr>
                <w:sz w:val="24"/>
                <w:szCs w:val="24"/>
              </w:rPr>
              <w:t>конференции</w:t>
            </w:r>
          </w:p>
        </w:tc>
        <w:tc>
          <w:tcPr>
            <w:tcW w:w="1699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Дата </w:t>
            </w:r>
            <w:r>
              <w:rPr>
                <w:w w:val="95"/>
                <w:sz w:val="24"/>
                <w:szCs w:val="24"/>
              </w:rPr>
              <w:t>конференции</w:t>
            </w:r>
          </w:p>
        </w:tc>
        <w:tc>
          <w:tcPr>
            <w:tcW w:w="2412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выступления</w:t>
            </w:r>
          </w:p>
        </w:tc>
        <w:tc>
          <w:tcPr>
            <w:tcW w:w="2592" w:type="dxa"/>
          </w:tcPr>
          <w:p w:rsidR="004E069D" w:rsidRPr="00D707AB" w:rsidRDefault="00C877F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D707AB">
              <w:rPr>
                <w:sz w:val="24"/>
                <w:szCs w:val="24"/>
                <w:lang w:val="ru-RU"/>
              </w:rPr>
              <w:t xml:space="preserve">Наличие </w:t>
            </w:r>
            <w:r w:rsidRPr="00D707AB">
              <w:rPr>
                <w:w w:val="95"/>
                <w:sz w:val="24"/>
                <w:szCs w:val="24"/>
                <w:lang w:val="ru-RU"/>
              </w:rPr>
              <w:t xml:space="preserve">публикации </w:t>
            </w:r>
            <w:r w:rsidRPr="00D707AB">
              <w:rPr>
                <w:sz w:val="24"/>
                <w:szCs w:val="24"/>
                <w:lang w:val="ru-RU"/>
              </w:rPr>
              <w:t>(название, выходные данные)</w:t>
            </w:r>
          </w:p>
        </w:tc>
      </w:tr>
      <w:tr w:rsidR="004E069D">
        <w:trPr>
          <w:trHeight w:val="299"/>
        </w:trPr>
        <w:tc>
          <w:tcPr>
            <w:tcW w:w="493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  <w:lang w:val="ru"/>
              </w:rPr>
            </w:pPr>
            <w:r>
              <w:rPr>
                <w:sz w:val="24"/>
                <w:szCs w:val="24"/>
                <w:lang w:val="ru"/>
              </w:rPr>
              <w:t>1.</w:t>
            </w:r>
          </w:p>
        </w:tc>
        <w:tc>
          <w:tcPr>
            <w:tcW w:w="2735" w:type="dxa"/>
          </w:tcPr>
          <w:p w:rsidR="004E069D" w:rsidRPr="00D707AB" w:rsidRDefault="00C877F8">
            <w:pPr>
              <w:pStyle w:val="TableParagraph"/>
              <w:jc w:val="both"/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color w:val="333333"/>
                <w:sz w:val="24"/>
                <w:szCs w:val="24"/>
                <w:shd w:val="clear" w:color="auto" w:fill="FFFFFF"/>
              </w:rPr>
              <w:t>XX</w:t>
            </w:r>
            <w:r>
              <w:rPr>
                <w:color w:val="333333"/>
                <w:sz w:val="24"/>
                <w:szCs w:val="24"/>
                <w:shd w:val="clear" w:color="auto" w:fill="FFFFFF"/>
                <w:lang w:val="ru"/>
              </w:rPr>
              <w:t>I</w:t>
            </w:r>
            <w:r>
              <w:rPr>
                <w:color w:val="333333"/>
                <w:sz w:val="24"/>
                <w:szCs w:val="24"/>
                <w:shd w:val="clear" w:color="auto" w:fill="FFFFFF"/>
              </w:rPr>
              <w:t>V</w:t>
            </w:r>
            <w:r w:rsidRPr="00D707AB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научно-практическая конференция студентов, аспирантов и молодых специалистов</w:t>
            </w:r>
          </w:p>
        </w:tc>
        <w:tc>
          <w:tcPr>
            <w:tcW w:w="1699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20-31 марта,</w:t>
            </w:r>
          </w:p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 г.</w:t>
            </w:r>
          </w:p>
        </w:tc>
        <w:tc>
          <w:tcPr>
            <w:tcW w:w="2412" w:type="dxa"/>
          </w:tcPr>
          <w:p w:rsidR="004E069D" w:rsidRPr="00D707AB" w:rsidRDefault="00C877F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D707AB">
              <w:rPr>
                <w:sz w:val="24"/>
                <w:szCs w:val="24"/>
                <w:lang w:val="ru-RU"/>
              </w:rPr>
              <w:t>Моделирование радиационных полей внутри космических</w:t>
            </w:r>
          </w:p>
          <w:p w:rsidR="004E069D" w:rsidRPr="00D707AB" w:rsidRDefault="00C877F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D707AB">
              <w:rPr>
                <w:sz w:val="24"/>
                <w:szCs w:val="24"/>
                <w:lang w:val="ru-RU"/>
              </w:rPr>
              <w:t>аппаратов в наземных условиях</w:t>
            </w:r>
          </w:p>
        </w:tc>
        <w:tc>
          <w:tcPr>
            <w:tcW w:w="2592" w:type="dxa"/>
          </w:tcPr>
          <w:p w:rsidR="004E069D" w:rsidRPr="00D707AB" w:rsidRDefault="00C877F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D707AB">
              <w:rPr>
                <w:sz w:val="24"/>
                <w:szCs w:val="24"/>
                <w:lang w:val="ru-RU"/>
              </w:rPr>
              <w:t>Сертификат участника, публикация в сборнике материалов</w:t>
            </w:r>
          </w:p>
        </w:tc>
      </w:tr>
      <w:tr w:rsidR="004E069D">
        <w:trPr>
          <w:trHeight w:val="299"/>
        </w:trPr>
        <w:tc>
          <w:tcPr>
            <w:tcW w:w="493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"/>
              </w:rPr>
              <w:t>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735" w:type="dxa"/>
          </w:tcPr>
          <w:p w:rsidR="004E069D" w:rsidRPr="00D707AB" w:rsidRDefault="00C877F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333333"/>
                <w:sz w:val="24"/>
                <w:szCs w:val="24"/>
                <w:shd w:val="clear" w:color="auto" w:fill="FFFFFF"/>
              </w:rPr>
              <w:t>XXV</w:t>
            </w:r>
            <w:r w:rsidRPr="00D707AB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научно-практическая конференция студентов, аспирантов и молодых специалистов</w:t>
            </w:r>
          </w:p>
        </w:tc>
        <w:tc>
          <w:tcPr>
            <w:tcW w:w="1699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 апреля 2018 г.</w:t>
            </w:r>
          </w:p>
        </w:tc>
        <w:tc>
          <w:tcPr>
            <w:tcW w:w="2412" w:type="dxa"/>
          </w:tcPr>
          <w:p w:rsidR="004E069D" w:rsidRPr="00D707AB" w:rsidRDefault="00C877F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D707AB">
              <w:rPr>
                <w:sz w:val="24"/>
                <w:szCs w:val="24"/>
                <w:lang w:val="ru-RU"/>
              </w:rPr>
              <w:t>Моделирование радиационных полей внутри космических аппаратов в наземных условиях</w:t>
            </w:r>
          </w:p>
        </w:tc>
        <w:tc>
          <w:tcPr>
            <w:tcW w:w="2592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</w:t>
            </w:r>
          </w:p>
        </w:tc>
      </w:tr>
      <w:tr w:rsidR="004E069D">
        <w:trPr>
          <w:trHeight w:val="299"/>
        </w:trPr>
        <w:tc>
          <w:tcPr>
            <w:tcW w:w="493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"/>
              </w:rPr>
              <w:t>3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735" w:type="dxa"/>
          </w:tcPr>
          <w:p w:rsidR="004E069D" w:rsidRPr="00D707AB" w:rsidRDefault="00C877F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333333"/>
                <w:sz w:val="24"/>
                <w:szCs w:val="24"/>
                <w:shd w:val="clear" w:color="auto" w:fill="FFFFFF"/>
              </w:rPr>
              <w:t>XXVI</w:t>
            </w:r>
            <w:r w:rsidRPr="00D707AB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научно-практическая конференция студентов, аспирантов и молодых специалистов</w:t>
            </w:r>
          </w:p>
        </w:tc>
        <w:tc>
          <w:tcPr>
            <w:tcW w:w="1699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  <w:shd w:val="clear" w:color="auto" w:fill="FFFFFF"/>
              </w:rPr>
              <w:t>15-16 апреля 2019 г.</w:t>
            </w:r>
          </w:p>
        </w:tc>
        <w:tc>
          <w:tcPr>
            <w:tcW w:w="2412" w:type="dxa"/>
          </w:tcPr>
          <w:p w:rsidR="004E069D" w:rsidRPr="00D707AB" w:rsidRDefault="00C877F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D707AB">
              <w:rPr>
                <w:sz w:val="24"/>
                <w:szCs w:val="24"/>
                <w:lang w:val="ru-RU"/>
              </w:rPr>
              <w:t>Расчёт полей излучения от ГКИ внутри космического корабля при межпланетных полетах</w:t>
            </w:r>
          </w:p>
        </w:tc>
        <w:tc>
          <w:tcPr>
            <w:tcW w:w="2592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  <w:shd w:val="clear" w:color="auto" w:fill="FFFFFF"/>
              </w:rPr>
              <w:t>Победитель</w:t>
            </w:r>
            <w:r>
              <w:rPr>
                <w:color w:val="333333"/>
                <w:sz w:val="24"/>
                <w:szCs w:val="24"/>
                <w:shd w:val="clear" w:color="auto" w:fill="FFFFFF"/>
                <w:lang w:val="ru"/>
              </w:rPr>
              <w:t xml:space="preserve">, </w:t>
            </w:r>
            <w:r>
              <w:rPr>
                <w:color w:val="333333"/>
                <w:sz w:val="24"/>
                <w:szCs w:val="24"/>
                <w:shd w:val="clear" w:color="auto" w:fill="FFFFFF"/>
              </w:rPr>
              <w:t>диплом</w:t>
            </w:r>
          </w:p>
        </w:tc>
      </w:tr>
      <w:tr w:rsidR="004E069D">
        <w:trPr>
          <w:trHeight w:val="299"/>
        </w:trPr>
        <w:tc>
          <w:tcPr>
            <w:tcW w:w="493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"/>
              </w:rPr>
              <w:t>4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735" w:type="dxa"/>
          </w:tcPr>
          <w:p w:rsidR="004E069D" w:rsidRPr="00D707AB" w:rsidRDefault="00C877F8">
            <w:pPr>
              <w:pStyle w:val="TableParagraph"/>
              <w:jc w:val="both"/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D707AB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27 научно-практическая конференция студентов, аспирантов и молодых специалистов</w:t>
            </w:r>
          </w:p>
        </w:tc>
        <w:tc>
          <w:tcPr>
            <w:tcW w:w="1699" w:type="dxa"/>
          </w:tcPr>
          <w:p w:rsidR="004E069D" w:rsidRDefault="00C877F8">
            <w:pPr>
              <w:pStyle w:val="TableParagraph"/>
              <w:jc w:val="both"/>
              <w:rPr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color w:val="333333"/>
                <w:sz w:val="24"/>
                <w:szCs w:val="24"/>
                <w:shd w:val="clear" w:color="auto" w:fill="FFFFFF"/>
              </w:rPr>
              <w:t>17 апреля 2020 г.</w:t>
            </w:r>
          </w:p>
        </w:tc>
        <w:tc>
          <w:tcPr>
            <w:tcW w:w="2412" w:type="dxa"/>
          </w:tcPr>
          <w:p w:rsidR="004E069D" w:rsidRPr="00D707AB" w:rsidRDefault="00C877F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D707AB">
              <w:rPr>
                <w:sz w:val="24"/>
                <w:szCs w:val="24"/>
                <w:lang w:val="ru-RU"/>
              </w:rPr>
              <w:t xml:space="preserve">Расчёт радиационных полей при работе Бустера и Нуклотрона комплекса </w:t>
            </w:r>
            <w:r>
              <w:rPr>
                <w:sz w:val="24"/>
                <w:szCs w:val="24"/>
              </w:rPr>
              <w:t>NICA</w:t>
            </w:r>
          </w:p>
        </w:tc>
        <w:tc>
          <w:tcPr>
            <w:tcW w:w="2592" w:type="dxa"/>
          </w:tcPr>
          <w:p w:rsidR="004E069D" w:rsidRPr="00D707AB" w:rsidRDefault="00C877F8">
            <w:pPr>
              <w:pStyle w:val="TableParagraph"/>
              <w:jc w:val="both"/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D707AB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Призер подсекции “Радиационная биофизика и астробиология”, диплом</w:t>
            </w:r>
          </w:p>
        </w:tc>
      </w:tr>
    </w:tbl>
    <w:p w:rsidR="004E069D" w:rsidRDefault="004E069D">
      <w:pPr>
        <w:pStyle w:val="a3"/>
        <w:ind w:left="0" w:firstLine="0"/>
        <w:jc w:val="both"/>
        <w:rPr>
          <w:sz w:val="28"/>
          <w:szCs w:val="28"/>
        </w:rPr>
      </w:pPr>
    </w:p>
    <w:p w:rsidR="004E069D" w:rsidRDefault="004E069D">
      <w:pPr>
        <w:pStyle w:val="a3"/>
        <w:ind w:left="0" w:firstLine="0"/>
        <w:jc w:val="both"/>
        <w:rPr>
          <w:sz w:val="28"/>
          <w:szCs w:val="28"/>
        </w:rPr>
      </w:pPr>
    </w:p>
    <w:p w:rsidR="004E069D" w:rsidRDefault="00C877F8">
      <w:pPr>
        <w:pStyle w:val="a3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Участие в различных мероприятиях, конкурсах, проектах</w:t>
      </w:r>
    </w:p>
    <w:tbl>
      <w:tblPr>
        <w:tblStyle w:val="TableNormal1"/>
        <w:tblW w:w="9931" w:type="dxa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2594"/>
        <w:gridCol w:w="1843"/>
        <w:gridCol w:w="2509"/>
        <w:gridCol w:w="2311"/>
      </w:tblGrid>
      <w:tr w:rsidR="004E069D">
        <w:trPr>
          <w:trHeight w:val="1495"/>
        </w:trPr>
        <w:tc>
          <w:tcPr>
            <w:tcW w:w="674" w:type="dxa"/>
          </w:tcPr>
          <w:p w:rsidR="004E069D" w:rsidRPr="00D707AB" w:rsidRDefault="004E069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п/п</w:t>
            </w:r>
          </w:p>
        </w:tc>
        <w:tc>
          <w:tcPr>
            <w:tcW w:w="2594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мероприятия</w:t>
            </w:r>
          </w:p>
        </w:tc>
        <w:tc>
          <w:tcPr>
            <w:tcW w:w="1843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и место проведения</w:t>
            </w:r>
          </w:p>
        </w:tc>
        <w:tc>
          <w:tcPr>
            <w:tcW w:w="2509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проекта</w:t>
            </w:r>
          </w:p>
        </w:tc>
        <w:tc>
          <w:tcPr>
            <w:tcW w:w="2311" w:type="dxa"/>
          </w:tcPr>
          <w:p w:rsidR="004E069D" w:rsidRPr="00D707AB" w:rsidRDefault="00C877F8">
            <w:pPr>
              <w:pStyle w:val="TableParagraph"/>
              <w:tabs>
                <w:tab w:val="left" w:pos="1712"/>
              </w:tabs>
              <w:jc w:val="both"/>
              <w:rPr>
                <w:sz w:val="24"/>
                <w:szCs w:val="24"/>
                <w:lang w:val="ru-RU"/>
              </w:rPr>
            </w:pPr>
            <w:r w:rsidRPr="00D707AB">
              <w:rPr>
                <w:sz w:val="24"/>
                <w:szCs w:val="24"/>
                <w:lang w:val="ru-RU"/>
              </w:rPr>
              <w:t xml:space="preserve">Примечание (отметка </w:t>
            </w:r>
            <w:r w:rsidRPr="00D707AB">
              <w:rPr>
                <w:spacing w:val="-18"/>
                <w:sz w:val="24"/>
                <w:szCs w:val="24"/>
                <w:lang w:val="ru-RU"/>
              </w:rPr>
              <w:t xml:space="preserve">о </w:t>
            </w:r>
            <w:r w:rsidRPr="00D707AB">
              <w:rPr>
                <w:sz w:val="24"/>
                <w:szCs w:val="24"/>
                <w:lang w:val="ru-RU"/>
              </w:rPr>
              <w:t>наличии</w:t>
            </w:r>
          </w:p>
          <w:p w:rsidR="004E069D" w:rsidRPr="00D707AB" w:rsidRDefault="00C877F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D707AB">
              <w:rPr>
                <w:sz w:val="24"/>
                <w:szCs w:val="24"/>
                <w:lang w:val="ru-RU"/>
              </w:rPr>
              <w:t>сертификата, грамоты и т.п.)</w:t>
            </w:r>
          </w:p>
        </w:tc>
      </w:tr>
      <w:tr w:rsidR="004E069D">
        <w:trPr>
          <w:trHeight w:val="297"/>
        </w:trPr>
        <w:tc>
          <w:tcPr>
            <w:tcW w:w="674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594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r>
              <w:rPr>
                <w:sz w:val="24"/>
                <w:szCs w:val="24"/>
                <w:lang w:val="ru"/>
              </w:rPr>
              <w:t>Falling Walls Lab Dubna</w:t>
            </w:r>
            <w:r>
              <w:rPr>
                <w:sz w:val="24"/>
                <w:szCs w:val="24"/>
              </w:rPr>
              <w:t>”</w:t>
            </w:r>
          </w:p>
        </w:tc>
        <w:tc>
          <w:tcPr>
            <w:tcW w:w="1843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Дубна, 2 октября, 2017 г.</w:t>
            </w:r>
          </w:p>
        </w:tc>
        <w:tc>
          <w:tcPr>
            <w:tcW w:w="2509" w:type="dxa"/>
          </w:tcPr>
          <w:p w:rsidR="004E069D" w:rsidRPr="001661C8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 w:rsidRPr="001661C8">
              <w:rPr>
                <w:sz w:val="24"/>
                <w:szCs w:val="24"/>
              </w:rPr>
              <w:t>“Breaking the wall of cosmic radiation”</w:t>
            </w:r>
          </w:p>
        </w:tc>
        <w:tc>
          <w:tcPr>
            <w:tcW w:w="2311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Сертификат участника</w:t>
            </w:r>
          </w:p>
        </w:tc>
      </w:tr>
      <w:tr w:rsidR="004E069D">
        <w:trPr>
          <w:trHeight w:val="299"/>
        </w:trPr>
        <w:tc>
          <w:tcPr>
            <w:tcW w:w="674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594" w:type="dxa"/>
          </w:tcPr>
          <w:p w:rsidR="004E069D" w:rsidRPr="001661C8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 w:rsidRPr="001661C8">
              <w:rPr>
                <w:sz w:val="24"/>
                <w:szCs w:val="24"/>
              </w:rPr>
              <w:t xml:space="preserve">“Personnel exchange </w:t>
            </w:r>
            <w:r w:rsidRPr="001661C8">
              <w:rPr>
                <w:sz w:val="24"/>
                <w:szCs w:val="24"/>
              </w:rPr>
              <w:lastRenderedPageBreak/>
              <w:t>program Human Resource Program for Monodukuri Engineer in Japan and Russia”</w:t>
            </w:r>
          </w:p>
        </w:tc>
        <w:tc>
          <w:tcPr>
            <w:tcW w:w="1843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Япония, Осака, </w:t>
            </w:r>
            <w:r>
              <w:rPr>
                <w:sz w:val="24"/>
                <w:szCs w:val="24"/>
              </w:rPr>
              <w:lastRenderedPageBreak/>
              <w:t>университет Киндай</w:t>
            </w:r>
          </w:p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 января-5 февраля</w:t>
            </w:r>
          </w:p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 г.</w:t>
            </w:r>
          </w:p>
        </w:tc>
        <w:tc>
          <w:tcPr>
            <w:tcW w:w="2509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---</w:t>
            </w:r>
          </w:p>
        </w:tc>
        <w:tc>
          <w:tcPr>
            <w:tcW w:w="2311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Сертификат участия</w:t>
            </w:r>
          </w:p>
        </w:tc>
      </w:tr>
      <w:tr w:rsidR="004E069D">
        <w:trPr>
          <w:trHeight w:val="299"/>
        </w:trPr>
        <w:tc>
          <w:tcPr>
            <w:tcW w:w="674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594" w:type="dxa"/>
          </w:tcPr>
          <w:p w:rsidR="004E069D" w:rsidRPr="001661C8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 w:rsidRPr="001661C8">
              <w:rPr>
                <w:sz w:val="24"/>
                <w:szCs w:val="24"/>
              </w:rPr>
              <w:t>“HGS-HIRe Summer Student Program 2018 at GSI”</w:t>
            </w:r>
          </w:p>
          <w:p w:rsidR="004E069D" w:rsidRPr="001661C8" w:rsidRDefault="004E069D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4E069D" w:rsidRPr="001661C8" w:rsidRDefault="004E069D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  <w:lang w:val="ru"/>
              </w:rPr>
            </w:pPr>
            <w:r>
              <w:rPr>
                <w:sz w:val="24"/>
                <w:szCs w:val="24"/>
              </w:rPr>
              <w:t xml:space="preserve">Германия, Дармштадт, </w:t>
            </w:r>
            <w:r>
              <w:rPr>
                <w:sz w:val="24"/>
                <w:szCs w:val="24"/>
                <w:lang w:val="ru"/>
              </w:rPr>
              <w:t>GSI,</w:t>
            </w:r>
          </w:p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 июля-13 сентября,</w:t>
            </w:r>
          </w:p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 г.</w:t>
            </w:r>
          </w:p>
        </w:tc>
        <w:tc>
          <w:tcPr>
            <w:tcW w:w="2509" w:type="dxa"/>
          </w:tcPr>
          <w:p w:rsidR="004E069D" w:rsidRPr="001661C8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 w:rsidRPr="001661C8">
              <w:rPr>
                <w:sz w:val="24"/>
                <w:szCs w:val="24"/>
              </w:rPr>
              <w:t>Comparison of MCNPX, GEANT4 and FLUKA</w:t>
            </w:r>
          </w:p>
          <w:p w:rsidR="004E069D" w:rsidRPr="001661C8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 w:rsidRPr="001661C8">
              <w:rPr>
                <w:sz w:val="24"/>
                <w:szCs w:val="24"/>
              </w:rPr>
              <w:t>Simulations of the radiation situation inside a spacecraft in deep space</w:t>
            </w:r>
          </w:p>
        </w:tc>
        <w:tc>
          <w:tcPr>
            <w:tcW w:w="2311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Публикация доклада в материалах школы, сертификат участия</w:t>
            </w:r>
          </w:p>
        </w:tc>
      </w:tr>
      <w:tr w:rsidR="004E069D">
        <w:trPr>
          <w:trHeight w:val="299"/>
        </w:trPr>
        <w:tc>
          <w:tcPr>
            <w:tcW w:w="674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594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“Лучшие студенты университета “Дубна”</w:t>
            </w:r>
          </w:p>
        </w:tc>
        <w:tc>
          <w:tcPr>
            <w:tcW w:w="1843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Университет “Дубна”, 22.10.18</w:t>
            </w:r>
          </w:p>
        </w:tc>
        <w:tc>
          <w:tcPr>
            <w:tcW w:w="2509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</w:t>
            </w:r>
          </w:p>
        </w:tc>
        <w:tc>
          <w:tcPr>
            <w:tcW w:w="2311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Победитель конкурса, Приказ №3921 от 22.10.18</w:t>
            </w:r>
          </w:p>
        </w:tc>
      </w:tr>
    </w:tbl>
    <w:p w:rsidR="004E069D" w:rsidRDefault="004E069D">
      <w:pPr>
        <w:pStyle w:val="a3"/>
        <w:ind w:left="0" w:firstLine="0"/>
        <w:jc w:val="both"/>
        <w:rPr>
          <w:sz w:val="24"/>
          <w:szCs w:val="24"/>
        </w:rPr>
      </w:pPr>
    </w:p>
    <w:p w:rsidR="004E069D" w:rsidRDefault="00C877F8">
      <w:pPr>
        <w:pStyle w:val="a3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Публикации</w:t>
      </w:r>
    </w:p>
    <w:tbl>
      <w:tblPr>
        <w:tblStyle w:val="TableNormal1"/>
        <w:tblW w:w="9931" w:type="dxa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2594"/>
        <w:gridCol w:w="1843"/>
        <w:gridCol w:w="2509"/>
        <w:gridCol w:w="2311"/>
      </w:tblGrid>
      <w:tr w:rsidR="004E069D">
        <w:trPr>
          <w:trHeight w:val="1495"/>
        </w:trPr>
        <w:tc>
          <w:tcPr>
            <w:tcW w:w="674" w:type="dxa"/>
          </w:tcPr>
          <w:p w:rsidR="004E069D" w:rsidRDefault="004E069D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п/п</w:t>
            </w:r>
          </w:p>
        </w:tc>
        <w:tc>
          <w:tcPr>
            <w:tcW w:w="2594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Авторы</w:t>
            </w:r>
          </w:p>
        </w:tc>
        <w:tc>
          <w:tcPr>
            <w:tcW w:w="1843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Издатель, журнал</w:t>
            </w:r>
            <w:r>
              <w:rPr>
                <w:sz w:val="24"/>
                <w:szCs w:val="24"/>
                <w:lang w:val="ru"/>
              </w:rPr>
              <w:t xml:space="preserve">, </w:t>
            </w:r>
            <w:r>
              <w:rPr>
                <w:sz w:val="24"/>
                <w:szCs w:val="24"/>
              </w:rPr>
              <w:t>номер, год</w:t>
            </w:r>
          </w:p>
        </w:tc>
        <w:tc>
          <w:tcPr>
            <w:tcW w:w="2509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Полное название работы</w:t>
            </w:r>
          </w:p>
        </w:tc>
        <w:tc>
          <w:tcPr>
            <w:tcW w:w="2311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Примечание</w:t>
            </w:r>
          </w:p>
        </w:tc>
      </w:tr>
      <w:tr w:rsidR="004E069D">
        <w:trPr>
          <w:trHeight w:val="297"/>
        </w:trPr>
        <w:tc>
          <w:tcPr>
            <w:tcW w:w="674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"/>
              </w:rPr>
              <w:t>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594" w:type="dxa"/>
          </w:tcPr>
          <w:p w:rsidR="004E069D" w:rsidRPr="001661C8" w:rsidRDefault="00C877F8">
            <w:pPr>
              <w:pStyle w:val="TableParagraph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1661C8">
              <w:rPr>
                <w:sz w:val="24"/>
                <w:szCs w:val="24"/>
              </w:rPr>
              <w:t>N. Timoshenko, A. R. Krylov, M. Paraipan, I. S. Gordeev</w:t>
            </w:r>
          </w:p>
          <w:p w:rsidR="004E069D" w:rsidRPr="001661C8" w:rsidRDefault="004E069D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Elsevier</w:t>
            </w:r>
            <w:r>
              <w:rPr>
                <w:sz w:val="24"/>
                <w:szCs w:val="24"/>
                <w:lang w:val="ru"/>
              </w:rPr>
              <w:t xml:space="preserve">, </w:t>
            </w:r>
            <w:r>
              <w:rPr>
                <w:sz w:val="24"/>
                <w:szCs w:val="24"/>
              </w:rPr>
              <w:t>Radiation Measurements 107 (</w:t>
            </w:r>
            <w:r>
              <w:rPr>
                <w:sz w:val="24"/>
                <w:szCs w:val="24"/>
                <w:lang w:val="ru"/>
              </w:rPr>
              <w:t>2017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2509" w:type="dxa"/>
          </w:tcPr>
          <w:p w:rsidR="004E069D" w:rsidRPr="001661C8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 w:rsidRPr="001661C8">
              <w:rPr>
                <w:sz w:val="24"/>
                <w:szCs w:val="24"/>
              </w:rPr>
              <w:t>Particle accelerator-based simulation of the radiation environment on board spacecraft for manned interplanetary missions</w:t>
            </w:r>
          </w:p>
        </w:tc>
        <w:tc>
          <w:tcPr>
            <w:tcW w:w="2311" w:type="dxa"/>
          </w:tcPr>
          <w:p w:rsidR="004E069D" w:rsidRDefault="00C877F8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zh-CN" w:bidi="ar"/>
              </w:rPr>
              <w:t>SCOPUS</w:t>
            </w:r>
          </w:p>
          <w:p w:rsidR="004E069D" w:rsidRDefault="004E069D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4E069D">
        <w:trPr>
          <w:trHeight w:val="299"/>
        </w:trPr>
        <w:tc>
          <w:tcPr>
            <w:tcW w:w="674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"/>
              </w:rPr>
              <w:t>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594" w:type="dxa"/>
          </w:tcPr>
          <w:p w:rsidR="004E069D" w:rsidRPr="001661C8" w:rsidRDefault="00C877F8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zh-CN" w:bidi="ar"/>
              </w:rPr>
              <w:t>G. N. Timoshenko &amp; I. S. Gordeev</w:t>
            </w:r>
          </w:p>
          <w:p w:rsidR="004E069D" w:rsidRPr="001661C8" w:rsidRDefault="004E069D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4E069D" w:rsidRPr="001661C8" w:rsidRDefault="00C877F8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661C8">
              <w:rPr>
                <w:rFonts w:ascii="Times New Roman" w:eastAsia="Arial" w:hAnsi="Times New Roman" w:cs="Times New Roman"/>
                <w:sz w:val="24"/>
                <w:szCs w:val="24"/>
                <w:lang w:eastAsia="zh-CN" w:bidi="ar"/>
              </w:rPr>
              <w:t xml:space="preserve">Springer, 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zh-CN" w:bidi="ar"/>
              </w:rPr>
              <w:t>Journal of Astrophysics and Astronomy volume 41, Article number: 5 (2020)</w:t>
            </w:r>
          </w:p>
          <w:p w:rsidR="004E069D" w:rsidRPr="001661C8" w:rsidRDefault="004E069D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509" w:type="dxa"/>
          </w:tcPr>
          <w:p w:rsidR="004E069D" w:rsidRPr="001661C8" w:rsidRDefault="00C877F8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zh-CN" w:bidi="ar"/>
              </w:rPr>
              <w:t>Simulation of radiation field inside interplanetary spacecraft</w:t>
            </w:r>
          </w:p>
          <w:p w:rsidR="004E069D" w:rsidRPr="001661C8" w:rsidRDefault="004E069D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:rsidR="004E069D" w:rsidRDefault="00C877F8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zh-CN" w:bidi="ar"/>
              </w:rPr>
              <w:t>SCOPUS</w:t>
            </w:r>
          </w:p>
          <w:p w:rsidR="004E069D" w:rsidRDefault="004E069D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4E069D" w:rsidRDefault="004E069D">
      <w:pPr>
        <w:pStyle w:val="a6"/>
        <w:ind w:left="0" w:firstLine="0"/>
        <w:rPr>
          <w:sz w:val="28"/>
          <w:szCs w:val="28"/>
        </w:rPr>
      </w:pPr>
    </w:p>
    <w:p w:rsidR="004E069D" w:rsidRDefault="00C877F8">
      <w:pPr>
        <w:pStyle w:val="a6"/>
        <w:ind w:left="0" w:firstLine="0"/>
        <w:rPr>
          <w:sz w:val="28"/>
          <w:szCs w:val="28"/>
        </w:rPr>
      </w:pPr>
      <w:r>
        <w:rPr>
          <w:sz w:val="28"/>
          <w:szCs w:val="28"/>
        </w:rPr>
        <w:t>Опыт работы</w:t>
      </w:r>
    </w:p>
    <w:tbl>
      <w:tblPr>
        <w:tblStyle w:val="TableNormal1"/>
        <w:tblW w:w="100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9"/>
        <w:gridCol w:w="2126"/>
        <w:gridCol w:w="3195"/>
        <w:gridCol w:w="1627"/>
        <w:gridCol w:w="2240"/>
      </w:tblGrid>
      <w:tr w:rsidR="004E069D">
        <w:trPr>
          <w:trHeight w:val="1197"/>
        </w:trPr>
        <w:tc>
          <w:tcPr>
            <w:tcW w:w="859" w:type="dxa"/>
          </w:tcPr>
          <w:p w:rsidR="004E069D" w:rsidRDefault="004E069D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п/п</w:t>
            </w:r>
          </w:p>
        </w:tc>
        <w:tc>
          <w:tcPr>
            <w:tcW w:w="2126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Полное наименование организации официального трудоустройства</w:t>
            </w:r>
          </w:p>
        </w:tc>
        <w:tc>
          <w:tcPr>
            <w:tcW w:w="3195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работы</w:t>
            </w:r>
          </w:p>
        </w:tc>
        <w:tc>
          <w:tcPr>
            <w:tcW w:w="1627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Должность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Дата </w:t>
            </w:r>
          </w:p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 «…» по   «…»)</w:t>
            </w:r>
          </w:p>
        </w:tc>
      </w:tr>
      <w:tr w:rsidR="004E069D">
        <w:trPr>
          <w:trHeight w:val="300"/>
        </w:trPr>
        <w:tc>
          <w:tcPr>
            <w:tcW w:w="859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126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Объединенный институт ядерных исследований </w:t>
            </w:r>
          </w:p>
        </w:tc>
        <w:tc>
          <w:tcPr>
            <w:tcW w:w="3195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ЛРБ, Отдел радиационных исследований, Группа №2 исследований радиационных полей базовых установок ОИЯИ и окружающей среды</w:t>
            </w:r>
          </w:p>
        </w:tc>
        <w:tc>
          <w:tcPr>
            <w:tcW w:w="1627" w:type="dxa"/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Лаборант</w:t>
            </w:r>
          </w:p>
        </w:tc>
        <w:tc>
          <w:tcPr>
            <w:tcW w:w="2240" w:type="dxa"/>
            <w:tcBorders>
              <w:right w:val="single" w:sz="4" w:space="0" w:color="auto"/>
            </w:tcBorders>
          </w:tcPr>
          <w:p w:rsidR="004E069D" w:rsidRDefault="00C877F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2017 года по настоящее время</w:t>
            </w:r>
          </w:p>
        </w:tc>
      </w:tr>
    </w:tbl>
    <w:p w:rsidR="004E069D" w:rsidRDefault="004E069D">
      <w:pPr>
        <w:rPr>
          <w:sz w:val="28"/>
          <w:szCs w:val="28"/>
        </w:rPr>
      </w:pPr>
    </w:p>
    <w:p w:rsidR="004E069D" w:rsidRDefault="00C877F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E069D" w:rsidRDefault="00C877F8">
      <w:pPr>
        <w:rPr>
          <w:sz w:val="28"/>
          <w:szCs w:val="28"/>
          <w:lang w:val="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114300" distR="114300">
            <wp:extent cx="5934075" cy="8393430"/>
            <wp:effectExtent l="9525" t="9525" r="19050" b="17145"/>
            <wp:docPr id="1" name="Picture 1" descr="XXIV сертификат участ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XXIV сертификат участника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8393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E069D" w:rsidRDefault="00C877F8">
      <w:pPr>
        <w:rPr>
          <w:sz w:val="28"/>
          <w:szCs w:val="28"/>
          <w:lang w:val="ru"/>
        </w:rPr>
      </w:pPr>
      <w:r>
        <w:rPr>
          <w:sz w:val="28"/>
          <w:szCs w:val="28"/>
          <w:lang w:val="ru"/>
        </w:rPr>
        <w:br w:type="page"/>
      </w:r>
    </w:p>
    <w:p w:rsidR="004E069D" w:rsidRDefault="00C877F8">
      <w:pPr>
        <w:rPr>
          <w:sz w:val="28"/>
          <w:szCs w:val="28"/>
          <w:lang w:val="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114300" distR="114300">
            <wp:extent cx="5934710" cy="8244205"/>
            <wp:effectExtent l="9525" t="9525" r="18415" b="13970"/>
            <wp:docPr id="2" name="Picture 2" descr="24ясборник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24ясборник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8244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E069D" w:rsidRDefault="00C877F8">
      <w:pPr>
        <w:rPr>
          <w:sz w:val="28"/>
          <w:szCs w:val="28"/>
          <w:lang w:val="ru"/>
        </w:rPr>
      </w:pPr>
      <w:r>
        <w:rPr>
          <w:sz w:val="28"/>
          <w:szCs w:val="28"/>
          <w:lang w:val="ru"/>
        </w:rPr>
        <w:br w:type="page"/>
      </w:r>
    </w:p>
    <w:p w:rsidR="004E069D" w:rsidRDefault="00C877F8">
      <w:pPr>
        <w:rPr>
          <w:sz w:val="28"/>
          <w:szCs w:val="28"/>
          <w:lang w:val="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114300" distR="114300">
            <wp:extent cx="5939790" cy="8185150"/>
            <wp:effectExtent l="9525" t="9525" r="13335" b="15875"/>
            <wp:docPr id="3" name="Picture 3" descr="24ясборник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24ясборник_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85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E069D" w:rsidRDefault="00C877F8">
      <w:pPr>
        <w:rPr>
          <w:sz w:val="28"/>
          <w:szCs w:val="28"/>
          <w:lang w:val="ru"/>
        </w:rPr>
      </w:pPr>
      <w:r>
        <w:rPr>
          <w:sz w:val="28"/>
          <w:szCs w:val="28"/>
          <w:lang w:val="ru"/>
        </w:rPr>
        <w:br w:type="page"/>
      </w:r>
    </w:p>
    <w:p w:rsidR="004E069D" w:rsidRDefault="00C877F8">
      <w:pPr>
        <w:rPr>
          <w:sz w:val="28"/>
          <w:szCs w:val="28"/>
          <w:lang w:val="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114300" distR="114300">
            <wp:extent cx="5937250" cy="8051165"/>
            <wp:effectExtent l="9525" t="9525" r="15875" b="16510"/>
            <wp:docPr id="4" name="Picture 4" descr="24ясборник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24ясборник_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8051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E069D" w:rsidRDefault="00C877F8">
      <w:pPr>
        <w:rPr>
          <w:sz w:val="28"/>
          <w:szCs w:val="28"/>
          <w:lang w:val="ru"/>
        </w:rPr>
      </w:pPr>
      <w:r>
        <w:rPr>
          <w:sz w:val="28"/>
          <w:szCs w:val="28"/>
          <w:lang w:val="ru"/>
        </w:rPr>
        <w:br w:type="page"/>
      </w:r>
    </w:p>
    <w:p w:rsidR="004E069D" w:rsidRDefault="00C877F8">
      <w:pPr>
        <w:rPr>
          <w:sz w:val="28"/>
          <w:szCs w:val="28"/>
          <w:lang w:val="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114300" distR="114300">
            <wp:extent cx="5939155" cy="2932430"/>
            <wp:effectExtent l="9525" t="9525" r="13970" b="10795"/>
            <wp:docPr id="5" name="Picture 5" descr="24ясборник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24ясборник_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2932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E069D" w:rsidRDefault="00C877F8">
      <w:pPr>
        <w:rPr>
          <w:sz w:val="28"/>
          <w:szCs w:val="28"/>
          <w:lang w:val="ru"/>
        </w:rPr>
      </w:pPr>
      <w:r>
        <w:rPr>
          <w:sz w:val="28"/>
          <w:szCs w:val="28"/>
          <w:lang w:val="ru"/>
        </w:rPr>
        <w:br w:type="page"/>
      </w:r>
    </w:p>
    <w:p w:rsidR="004E069D" w:rsidRDefault="00C877F8">
      <w:pPr>
        <w:rPr>
          <w:sz w:val="28"/>
          <w:szCs w:val="28"/>
          <w:lang w:val="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114300" distR="114300">
            <wp:extent cx="5936615" cy="6332220"/>
            <wp:effectExtent l="9525" t="9525" r="16510" b="20955"/>
            <wp:docPr id="7" name="Picture 7" descr="XXV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XXV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6332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E069D" w:rsidRDefault="00C877F8">
      <w:pPr>
        <w:rPr>
          <w:sz w:val="28"/>
          <w:szCs w:val="28"/>
          <w:lang w:val="ru"/>
        </w:rPr>
      </w:pPr>
      <w:r>
        <w:rPr>
          <w:sz w:val="28"/>
          <w:szCs w:val="28"/>
          <w:lang w:val="ru"/>
        </w:rPr>
        <w:br w:type="page"/>
      </w:r>
    </w:p>
    <w:p w:rsidR="004E069D" w:rsidRDefault="00C877F8">
      <w:pPr>
        <w:rPr>
          <w:sz w:val="28"/>
          <w:szCs w:val="28"/>
          <w:lang w:val="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114300" distR="114300">
            <wp:extent cx="5934075" cy="3951605"/>
            <wp:effectExtent l="9525" t="9525" r="19050" b="20320"/>
            <wp:docPr id="8" name="Picture 8" descr="XXV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XXV_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951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E069D" w:rsidRDefault="00C877F8">
      <w:pPr>
        <w:rPr>
          <w:sz w:val="28"/>
          <w:szCs w:val="28"/>
          <w:lang w:val="ru"/>
        </w:rPr>
      </w:pPr>
      <w:r>
        <w:rPr>
          <w:sz w:val="28"/>
          <w:szCs w:val="28"/>
          <w:lang w:val="ru"/>
        </w:rPr>
        <w:br w:type="page"/>
      </w:r>
    </w:p>
    <w:p w:rsidR="004E069D" w:rsidRDefault="00C877F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114300" distR="114300">
            <wp:extent cx="5934710" cy="8426450"/>
            <wp:effectExtent l="9525" t="9525" r="18415" b="22225"/>
            <wp:docPr id="9" name="Picture 9" descr="XXVI_диплом_побед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XXVI_диплом_победителя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8426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E069D" w:rsidRDefault="00C877F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E069D" w:rsidRDefault="00C877F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114300" distR="114300">
            <wp:extent cx="5937250" cy="8215630"/>
            <wp:effectExtent l="9525" t="9525" r="15875" b="23495"/>
            <wp:docPr id="10" name="Picture 10" descr="27приз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27призер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8215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E069D" w:rsidRDefault="00C877F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E069D" w:rsidRDefault="00C877F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114300" distR="114300">
            <wp:extent cx="5939155" cy="8084185"/>
            <wp:effectExtent l="9525" t="9525" r="13970" b="21590"/>
            <wp:docPr id="11" name="Picture 11" descr="wa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walls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8084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E069D" w:rsidRDefault="00C877F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E069D" w:rsidRDefault="00C877F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114300" distR="114300">
            <wp:extent cx="7957820" cy="5782945"/>
            <wp:effectExtent l="9525" t="9525" r="17780" b="14605"/>
            <wp:docPr id="12" name="Picture 12" descr="Kind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Kindai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57820" cy="5782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E069D" w:rsidRDefault="00C877F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E069D" w:rsidRDefault="00C877F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114300" distR="114300">
            <wp:extent cx="5666105" cy="8576945"/>
            <wp:effectExtent l="9525" t="9525" r="20320" b="24130"/>
            <wp:docPr id="13" name="Picture 13" descr="Certificate G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ertificate GSI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8576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E069D" w:rsidRDefault="00C877F8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114300" distR="114300">
            <wp:extent cx="5934710" cy="8053705"/>
            <wp:effectExtent l="9525" t="9525" r="18415" b="13970"/>
            <wp:docPr id="19" name="Picture 19" descr="GSI-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SI-report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8053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E069D" w:rsidRDefault="00C877F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E069D" w:rsidRDefault="00C877F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114300" distR="114300">
            <wp:extent cx="5937250" cy="8256905"/>
            <wp:effectExtent l="0" t="0" r="6350" b="10795"/>
            <wp:docPr id="14" name="Picture 14" descr="лучшийстудент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лучшийстудент_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8256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E069D" w:rsidRDefault="00C877F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E069D" w:rsidRDefault="00C877F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114300" distR="114300">
            <wp:extent cx="5935345" cy="6657975"/>
            <wp:effectExtent l="9525" t="9525" r="17780" b="19050"/>
            <wp:docPr id="15" name="Picture 15" descr="лучшийстудент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лучшийстудент_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6657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E069D" w:rsidRDefault="00C877F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E069D" w:rsidRDefault="00C877F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114300" distR="114300">
            <wp:extent cx="5934710" cy="8061960"/>
            <wp:effectExtent l="9525" t="9525" r="18415" b="24765"/>
            <wp:docPr id="20" name="Picture 20" descr="particle-ba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particle-based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8061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E069D" w:rsidRDefault="00C877F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E069D" w:rsidRDefault="00C877F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114300" distR="114300">
            <wp:extent cx="5935980" cy="8364220"/>
            <wp:effectExtent l="9525" t="9525" r="17145" b="27305"/>
            <wp:docPr id="21" name="Picture 21" descr="SimulationofRadiationFieldInsideinterplanetoryspace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SimulationofRadiationFieldInsideinterplanetoryspacecraft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8364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4E06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0B13" w:rsidRDefault="00940B13">
      <w:pPr>
        <w:spacing w:line="240" w:lineRule="auto"/>
      </w:pPr>
      <w:r>
        <w:separator/>
      </w:r>
    </w:p>
  </w:endnote>
  <w:endnote w:type="continuationSeparator" w:id="0">
    <w:p w:rsidR="00940B13" w:rsidRDefault="00940B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0B13" w:rsidRDefault="00940B13">
      <w:pPr>
        <w:spacing w:line="240" w:lineRule="auto"/>
      </w:pPr>
      <w:r>
        <w:separator/>
      </w:r>
    </w:p>
  </w:footnote>
  <w:footnote w:type="continuationSeparator" w:id="0">
    <w:p w:rsidR="00940B13" w:rsidRDefault="00940B1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74D3"/>
    <w:multiLevelType w:val="singleLevel"/>
    <w:tmpl w:val="FFFF74D3"/>
    <w:lvl w:ilvl="0">
      <w:start w:val="7"/>
      <w:numFmt w:val="upperLetter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D55"/>
    <w:rsid w:val="AFCF1D07"/>
    <w:rsid w:val="B9FFC65A"/>
    <w:rsid w:val="BDBFDC4E"/>
    <w:rsid w:val="DDFDD873"/>
    <w:rsid w:val="E3F36DDF"/>
    <w:rsid w:val="E75B9176"/>
    <w:rsid w:val="EFDE3D9B"/>
    <w:rsid w:val="F3FF5A2E"/>
    <w:rsid w:val="F5EE79D5"/>
    <w:rsid w:val="F9F98AE1"/>
    <w:rsid w:val="FAFF19AF"/>
    <w:rsid w:val="FCDF91C6"/>
    <w:rsid w:val="000D7338"/>
    <w:rsid w:val="001661C8"/>
    <w:rsid w:val="001D3F99"/>
    <w:rsid w:val="001F7FE0"/>
    <w:rsid w:val="00296A24"/>
    <w:rsid w:val="003742DF"/>
    <w:rsid w:val="00436535"/>
    <w:rsid w:val="00487C5C"/>
    <w:rsid w:val="004B064A"/>
    <w:rsid w:val="004E069D"/>
    <w:rsid w:val="005232D6"/>
    <w:rsid w:val="006D694C"/>
    <w:rsid w:val="006D7636"/>
    <w:rsid w:val="00765DFB"/>
    <w:rsid w:val="00783B43"/>
    <w:rsid w:val="007A44BF"/>
    <w:rsid w:val="00813F95"/>
    <w:rsid w:val="00940B13"/>
    <w:rsid w:val="009A4D55"/>
    <w:rsid w:val="009B22CB"/>
    <w:rsid w:val="00A104BE"/>
    <w:rsid w:val="00A6289B"/>
    <w:rsid w:val="00B32FFD"/>
    <w:rsid w:val="00C41703"/>
    <w:rsid w:val="00C877F8"/>
    <w:rsid w:val="00CE38B0"/>
    <w:rsid w:val="00CE4235"/>
    <w:rsid w:val="00D707AB"/>
    <w:rsid w:val="00EC5E91"/>
    <w:rsid w:val="00FA516D"/>
    <w:rsid w:val="3E3BF03C"/>
    <w:rsid w:val="3FE1A950"/>
    <w:rsid w:val="43BF5B58"/>
    <w:rsid w:val="55ECB195"/>
    <w:rsid w:val="63FBECE2"/>
    <w:rsid w:val="77AE7884"/>
    <w:rsid w:val="797120F8"/>
    <w:rsid w:val="7BDF7705"/>
    <w:rsid w:val="7F2D4335"/>
    <w:rsid w:val="7FD57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,"/>
  <w:listSeparator w:val=";"/>
  <w15:docId w15:val="{2930C20E-5BC2-4380-A865-8201190B9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widowControl w:val="0"/>
      <w:autoSpaceDE w:val="0"/>
      <w:autoSpaceDN w:val="0"/>
      <w:spacing w:after="0" w:line="240" w:lineRule="auto"/>
      <w:ind w:left="242" w:firstLine="707"/>
    </w:pPr>
    <w:rPr>
      <w:rFonts w:ascii="Times New Roman" w:eastAsia="Times New Roman" w:hAnsi="Times New Roman" w:cs="Times New Roman"/>
      <w:sz w:val="26"/>
      <w:szCs w:val="26"/>
    </w:rPr>
  </w:style>
  <w:style w:type="character" w:styleId="a5">
    <w:name w:val="Hyperlink"/>
    <w:basedOn w:val="a0"/>
    <w:uiPriority w:val="99"/>
    <w:semiHidden/>
    <w:unhideWhenUsed/>
    <w:rPr>
      <w:color w:val="0000FF"/>
      <w:u w:val="single"/>
    </w:rPr>
  </w:style>
  <w:style w:type="table" w:customStyle="1" w:styleId="TableNormal1">
    <w:name w:val="Table Normal1"/>
    <w:uiPriority w:val="2"/>
    <w:semiHidden/>
    <w:unhideWhenUsed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qFormat/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Заголовок 11"/>
    <w:basedOn w:val="a"/>
    <w:uiPriority w:val="1"/>
    <w:qFormat/>
    <w:pPr>
      <w:widowControl w:val="0"/>
      <w:autoSpaceDE w:val="0"/>
      <w:autoSpaceDN w:val="0"/>
      <w:spacing w:before="74" w:after="0" w:line="240" w:lineRule="auto"/>
      <w:ind w:left="950"/>
      <w:jc w:val="both"/>
      <w:outlineLvl w:val="1"/>
    </w:pPr>
    <w:rPr>
      <w:rFonts w:ascii="Times New Roman" w:eastAsia="Times New Roman" w:hAnsi="Times New Roman" w:cs="Times New Roman"/>
      <w:b/>
      <w:bCs/>
      <w:i/>
      <w:sz w:val="26"/>
      <w:szCs w:val="26"/>
    </w:rPr>
  </w:style>
  <w:style w:type="paragraph" w:styleId="a6">
    <w:name w:val="List Paragraph"/>
    <w:basedOn w:val="a"/>
    <w:uiPriority w:val="1"/>
    <w:qFormat/>
    <w:pPr>
      <w:widowControl w:val="0"/>
      <w:autoSpaceDE w:val="0"/>
      <w:autoSpaceDN w:val="0"/>
      <w:spacing w:after="0" w:line="240" w:lineRule="auto"/>
      <w:ind w:left="242" w:firstLine="707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Ширшова Оксана Вячеславовна</cp:lastModifiedBy>
  <cp:revision>2</cp:revision>
  <dcterms:created xsi:type="dcterms:W3CDTF">2020-05-13T13:10:00Z</dcterms:created>
  <dcterms:modified xsi:type="dcterms:W3CDTF">2020-05-13T13:10:00Z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1033-11.1.0.9126</vt:lpwstr>
  </property>
</Properties>
</file>